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附件2： 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现场报名携带资料目录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503" w:type="dxa"/>
            <w:noWrap w:val="0"/>
            <w:vAlign w:val="center"/>
          </w:tcPr>
          <w:p>
            <w:pPr>
              <w:rPr>
                <w:rFonts w:hint="eastAsia" w:ascii="黑体" w:hAnsi="华文中宋" w:eastAsia="黑体"/>
                <w:sz w:val="22"/>
              </w:rPr>
            </w:pPr>
            <w:r>
              <w:rPr>
                <w:rFonts w:hint="eastAsia" w:ascii="黑体" w:hAnsi="华文中宋" w:eastAsia="黑体"/>
                <w:sz w:val="22"/>
              </w:rPr>
              <w:t>一、报考医疗医技岗位及其他岗位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rPr>
                <w:rFonts w:hint="eastAsia" w:ascii="黑体" w:hAnsi="华文中宋" w:eastAsia="黑体"/>
                <w:sz w:val="22"/>
              </w:rPr>
            </w:pPr>
            <w:r>
              <w:rPr>
                <w:rFonts w:hint="eastAsia" w:ascii="黑体" w:hAnsi="华文中宋" w:eastAsia="黑体"/>
                <w:sz w:val="22"/>
              </w:rPr>
              <w:t>二、报考护理岗位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503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1、身份证原件、复印件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1、身份证原件、复印件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2、网上打印的《报名表》并签好字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2、网上打印的《报名表》并签好字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3、第一学历及最高学历毕业证原件、复印件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3、第一学历及最高学历毕业证原件、复印件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4、第一学历及最高学历的学历认证报告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4、第一学历及最高学历的学历认证报告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4503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5、执业资格证、注册证原件、复印件（已获证人员）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5、毕业人员提供护士执业考试合格成绩单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top"/>
          </w:tcPr>
          <w:p>
            <w:pPr>
              <w:rPr>
                <w:rFonts w:hint="eastAsia" w:ascii="宋体" w:hAnsi="宋体" w:cs="仿宋"/>
                <w:kern w:val="0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</w:rPr>
              <w:t>6、</w:t>
            </w:r>
            <w:r>
              <w:rPr>
                <w:rFonts w:hint="eastAsia" w:ascii="宋体" w:hAnsi="宋体" w:cs="仿宋"/>
                <w:kern w:val="0"/>
                <w:sz w:val="22"/>
                <w:lang w:val="zh-CN"/>
              </w:rPr>
              <w:t>由导师签字且毕业学院盖章的专业方向证明（应届硕博士）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F1E4E"/>
    <w:rsid w:val="35E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2021-07-19T03:30:00Z</dcterms:created>
  <dc:creator>Administrator</dc:creator>
  <cp:lastModifiedBy>Administrator</cp:lastModifiedBy>
  <dcterms:modified xsi:type="dcterms:W3CDTF">2021-07-19T03:30:59Z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11683DCD789F49378EE2965D8E060020</vt:lpwstr>
  </property>
</Properties>
</file>